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4A9CF" w14:textId="6128509B" w:rsidR="00793198" w:rsidRDefault="00A32109" w:rsidP="00793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/>
        </w:rPr>
        <w:t xml:space="preserve">        </w:t>
      </w:r>
    </w:p>
    <w:p w14:paraId="5FEF31D9" w14:textId="77777777" w:rsidR="00793198" w:rsidRDefault="00793198">
      <w:pPr>
        <w:rPr>
          <w:rFonts w:ascii="Times New Roman" w:hAnsi="Times New Roman" w:cs="Times New Roman"/>
          <w:sz w:val="24"/>
          <w:szCs w:val="24"/>
        </w:rPr>
      </w:pPr>
    </w:p>
    <w:p w14:paraId="31E90798" w14:textId="08FF0DDF" w:rsidR="00793198" w:rsidRDefault="00793198" w:rsidP="00C41F16">
      <w:pPr>
        <w:tabs>
          <w:tab w:val="left" w:pos="616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Załącznik nr </w:t>
      </w:r>
      <w:r w:rsidR="00C41F16">
        <w:rPr>
          <w:rFonts w:ascii="Times New Roman" w:hAnsi="Times New Roman" w:cs="Times New Roman"/>
          <w:sz w:val="24"/>
          <w:szCs w:val="24"/>
        </w:rPr>
        <w:t>6 do zapytania ofertowego PCPR.261.</w:t>
      </w:r>
      <w:r w:rsidR="00274F17">
        <w:rPr>
          <w:rFonts w:ascii="Times New Roman" w:hAnsi="Times New Roman" w:cs="Times New Roman"/>
          <w:sz w:val="24"/>
          <w:szCs w:val="24"/>
        </w:rPr>
        <w:t>2</w:t>
      </w:r>
      <w:r w:rsidR="00EE6FB3">
        <w:rPr>
          <w:rFonts w:ascii="Times New Roman" w:hAnsi="Times New Roman" w:cs="Times New Roman"/>
          <w:sz w:val="24"/>
          <w:szCs w:val="24"/>
        </w:rPr>
        <w:t>5</w:t>
      </w:r>
      <w:r w:rsidR="00C41F16">
        <w:rPr>
          <w:rFonts w:ascii="Times New Roman" w:hAnsi="Times New Roman" w:cs="Times New Roman"/>
          <w:sz w:val="24"/>
          <w:szCs w:val="24"/>
        </w:rPr>
        <w:t>.202</w:t>
      </w:r>
      <w:r w:rsidR="00BD4A5F">
        <w:rPr>
          <w:rFonts w:ascii="Times New Roman" w:hAnsi="Times New Roman" w:cs="Times New Roman"/>
          <w:sz w:val="24"/>
          <w:szCs w:val="24"/>
        </w:rPr>
        <w:t>5</w:t>
      </w:r>
    </w:p>
    <w:p w14:paraId="19940A25" w14:textId="77777777" w:rsidR="00793198" w:rsidRPr="00793198" w:rsidRDefault="00793198" w:rsidP="007931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FAF8E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KLAUZULA INFORMACYJNA</w:t>
      </w:r>
    </w:p>
    <w:p w14:paraId="7E2EAE0D" w14:textId="77777777" w:rsidR="00793198" w:rsidRPr="00793198" w:rsidRDefault="00793198" w:rsidP="00793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198">
        <w:rPr>
          <w:rFonts w:ascii="Times New Roman" w:hAnsi="Times New Roman" w:cs="Times New Roman"/>
          <w:b/>
          <w:sz w:val="28"/>
          <w:szCs w:val="28"/>
        </w:rPr>
        <w:t>do przetwarzania danych osobowych</w:t>
      </w:r>
    </w:p>
    <w:p w14:paraId="5FD83643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4A686D4" w14:textId="77777777" w:rsidR="00793198" w:rsidRPr="00793198" w:rsidRDefault="00793198" w:rsidP="007931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198">
        <w:rPr>
          <w:rFonts w:ascii="Times New Roman" w:hAnsi="Times New Roman" w:cs="Times New Roman"/>
          <w:sz w:val="24"/>
          <w:szCs w:val="24"/>
        </w:rPr>
        <w:t xml:space="preserve">Na podstawie art. 13 ust. 1 Rozporządzenia Parlamentu Europejskiego i Rady (UE) 2016/679 z dnia 27 kwietnia 2016 r. w sprawie ochrony osób fizycznych w związku                                      z przetwarzaniem danych osobowych i w sprawie swobodnego przepływu takich danych (ogólne rozporządzenie o ochronie danych), zwane dalej RODO, informuję </w:t>
      </w:r>
    </w:p>
    <w:p w14:paraId="038F285E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Pana/Panią, że: Administratorem Pana/i Danych jest: Powiatowe Centrum Pomocy Rodzinie w Zgierzu, 95-100 Zgierz, ul.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val="en-US" w:eastAsia="zh-CN"/>
        </w:rPr>
        <w:t>Sadowa 6 a.</w:t>
      </w:r>
    </w:p>
    <w:p w14:paraId="260C5E37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Administrator powołał Inspektora Ochrony Danych oraz udostępnia jego dane kontaktowe adres poczty: pcpr-ido@powiat.zgierz.pl.</w:t>
      </w:r>
    </w:p>
    <w:p w14:paraId="43872312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Pani/Pana dane będą przetwarzane w celu:</w:t>
      </w:r>
    </w:p>
    <w:p w14:paraId="32594122" w14:textId="4130F8E1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rozpatrzenia oferty w trybie przetargu nieograniczonego/zapytania ofertowego w ramach Projektu pn. </w:t>
      </w:r>
      <w:r w:rsidR="00274F17" w:rsidRPr="00274F17">
        <w:rPr>
          <w:rFonts w:ascii="Times New Roman" w:hAnsi="Times New Roman" w:cs="Times New Roman"/>
          <w:b/>
          <w:sz w:val="24"/>
          <w:szCs w:val="24"/>
        </w:rPr>
        <w:t>„</w:t>
      </w:r>
      <w:r w:rsidR="00274F17" w:rsidRPr="00274F1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Wyjdź z cienia” </w:t>
      </w:r>
      <w:r w:rsidR="00274F17" w:rsidRPr="00274F17">
        <w:rPr>
          <w:rFonts w:ascii="Times New Roman" w:hAnsi="Times New Roman" w:cs="Times New Roman"/>
          <w:sz w:val="24"/>
          <w:szCs w:val="24"/>
        </w:rPr>
        <w:t>współfinansowany ze środków Europejskiego Funduszu Społecznego Plus w ramach programu regionalnego Fundusze Europejskie dla Łódzkiego 2021-2027</w:t>
      </w:r>
      <w:r w:rsidRPr="00274F17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,</w:t>
      </w:r>
    </w:p>
    <w:p w14:paraId="252475CB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ewentualnego zawarcia przez Państwa umowy na świadczenie oferowanej usługi, </w:t>
      </w:r>
    </w:p>
    <w:p w14:paraId="02C7A851" w14:textId="77777777" w:rsidR="00793198" w:rsidRPr="00793198" w:rsidRDefault="00793198" w:rsidP="00793198">
      <w:pPr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przechowywania na poczet kontroli Projektu oraz innych kontroli przewidzianych przepisami prawa, w tym kontroli skarbowej.</w:t>
      </w:r>
    </w:p>
    <w:p w14:paraId="4090EE6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Podstawą do przetwarzania Pani/Pana danych osobowych jest: </w:t>
      </w:r>
    </w:p>
    <w:p w14:paraId="13171AD3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art. 6 ust.1 lit. b Rozporządzenia UE 2016/679 z dnia27 kwietnia 2016 r. (dalej „Rozporządzenie”) – niezbędność do wykonywania umowy lub do podjęcia działań na Państwa żądanie przed zawarciem umowy, </w:t>
      </w:r>
    </w:p>
    <w:p w14:paraId="786CD19D" w14:textId="77777777" w:rsidR="00793198" w:rsidRPr="00793198" w:rsidRDefault="00793198" w:rsidP="00793198">
      <w:pPr>
        <w:numPr>
          <w:ilvl w:val="0"/>
          <w:numId w:val="13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 xml:space="preserve"> art. 6 ust.1 lit. c Rozporządzenia – niezbędność do wypełnienia obowiązku prawnego ciążącego na administratorze w postaci przechowywania dokumentów na potrzeby kontroli udzielonego finasowania projektu wynikającego zarówno z wytycznych do Regionalnego Programu Operacyjnego Województwa Łódzkiego na lata 2014-2020 jak i ustawy o Zasadach prowadzenia polityki rozwoju oraz kontroli skarbowych.</w:t>
      </w:r>
    </w:p>
    <w:p w14:paraId="01B26063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Informacja o przekazywaniu danych do innych podmiotów:</w:t>
      </w:r>
    </w:p>
    <w:p w14:paraId="33285C41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Państwa dane mogą być przekazywane podmiotom lub organom uprawnionym na podstawie przepisów prawa,</w:t>
      </w:r>
    </w:p>
    <w:p w14:paraId="2E67FC7D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odbiorcami Państwa danych osobowych będą osoby lub podmioty, którym udostępniona zostanie dokumentacja postępowania,</w:t>
      </w:r>
    </w:p>
    <w:p w14:paraId="664E0DD7" w14:textId="77777777" w:rsidR="00793198" w:rsidRPr="00793198" w:rsidRDefault="00793198" w:rsidP="00793198">
      <w:pPr>
        <w:numPr>
          <w:ilvl w:val="0"/>
          <w:numId w:val="14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lastRenderedPageBreak/>
        <w:t xml:space="preserve"> Państwa dane nie będą przekazywane innym odbiorcom poza tymi, o których mowa w zadaniu poprzednim. Państwa dane nie będą przekazywane poza EOG ani udostępniane organizacjom międzynarodowym. </w:t>
      </w:r>
    </w:p>
    <w:p w14:paraId="5B75E76A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</w:pP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Okres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 xml:space="preserve"> </w:t>
      </w: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przechowywania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 xml:space="preserve"> </w:t>
      </w:r>
      <w:proofErr w:type="spellStart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danych</w:t>
      </w:r>
      <w:proofErr w:type="spellEnd"/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val="en-US" w:eastAsia="zh-CN"/>
        </w:rPr>
        <w:t>:</w:t>
      </w:r>
    </w:p>
    <w:p w14:paraId="553BC671" w14:textId="77777777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okres przechowywania Państwa danych jest uzależniony od celu, w jakim dane są przetwarzane, </w:t>
      </w:r>
    </w:p>
    <w:p w14:paraId="7138BD55" w14:textId="4E0E66AA" w:rsidR="00793198" w:rsidRPr="00793198" w:rsidRDefault="00793198" w:rsidP="00793198">
      <w:pPr>
        <w:numPr>
          <w:ilvl w:val="0"/>
          <w:numId w:val="15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Państwa dane osobowe będą przechowywane przez okres wymagany przepisami prawa, tj. 5 lat od dnia zakończenia realizacji Projektu pn.</w:t>
      </w:r>
      <w:r w:rsidRPr="00793198">
        <w:rPr>
          <w:rFonts w:ascii="Times New Roman" w:hAnsi="Times New Roman" w:cs="Times New Roman"/>
          <w:sz w:val="24"/>
          <w:szCs w:val="24"/>
        </w:rPr>
        <w:t xml:space="preserve"> </w:t>
      </w:r>
      <w:r w:rsidR="00274F17" w:rsidRPr="00274F17">
        <w:rPr>
          <w:rFonts w:ascii="Times New Roman" w:hAnsi="Times New Roman" w:cs="Times New Roman"/>
          <w:b/>
          <w:sz w:val="24"/>
          <w:szCs w:val="24"/>
        </w:rPr>
        <w:t>„</w:t>
      </w:r>
      <w:r w:rsidR="00274F17" w:rsidRPr="00274F1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Wyjdź z cienia” </w:t>
      </w:r>
      <w:r w:rsidR="00274F17" w:rsidRPr="00274F17">
        <w:rPr>
          <w:rFonts w:ascii="Times New Roman" w:hAnsi="Times New Roman" w:cs="Times New Roman"/>
          <w:sz w:val="24"/>
          <w:szCs w:val="24"/>
        </w:rPr>
        <w:t>współfinansowany ze środków Europejskiego Funduszu Społecznego Plus w ramach programu regionalnego Fundusze Europejskie dla Łódzkiego 2021-2027</w:t>
      </w:r>
      <w:r w:rsidR="00274F17">
        <w:rPr>
          <w:rFonts w:ascii="Times New Roman" w:hAnsi="Times New Roman" w:cs="Times New Roman"/>
          <w:sz w:val="24"/>
          <w:szCs w:val="24"/>
        </w:rPr>
        <w:t xml:space="preserve">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oraz zgodnie z Zarządzeniem Dyrektora Powiatowego Centrum Pomocy Rodzinie w Zgierzu w porozumieniu z Dyrektorem Archiwum Państwowego </w:t>
      </w:r>
      <w:r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 xml:space="preserve">               </w:t>
      </w:r>
      <w:r w:rsidRPr="00793198">
        <w:rPr>
          <w:rFonts w:ascii="Times New Roman" w:eastAsia="Arial" w:hAnsi="Times New Roman" w:cs="Times New Roman"/>
          <w:color w:val="auto"/>
          <w:sz w:val="24"/>
          <w:szCs w:val="24"/>
          <w:lang w:eastAsia="zh-CN"/>
        </w:rPr>
        <w:t>w Warszawie w sprawie instrukcji kancelaryjnej, jednolitego rzeczowego wykazu akt oraz instrukcji w sprawie organizacji i zakresu działania archiwum zakładowego</w:t>
      </w:r>
    </w:p>
    <w:p w14:paraId="28C44F61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Ma Pani/Pan prawo do:</w:t>
      </w:r>
    </w:p>
    <w:p w14:paraId="0E260C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dostępu do swoich danych oraz możliwość ich sprostowania,</w:t>
      </w:r>
    </w:p>
    <w:p w14:paraId="64B9DF7D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żądania od administratora ograniczenia przetwarzania danych osobowych                     z zastrzeżeniem przypadków, o których mowa w art. 18 ust. 2 RODO,</w:t>
      </w:r>
    </w:p>
    <w:p w14:paraId="49BFB492" w14:textId="77777777" w:rsidR="00793198" w:rsidRPr="00793198" w:rsidRDefault="00793198" w:rsidP="00793198">
      <w:pPr>
        <w:numPr>
          <w:ilvl w:val="0"/>
          <w:numId w:val="16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wniesienia skargi do Prezesa Urzędu Ochrony Danych Osobowych, gdy przetwarzanie danych naruszałoby przepisy ogólne Rozporządzenia.</w:t>
      </w:r>
    </w:p>
    <w:p w14:paraId="5A7F3009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Jednocześnie informujemy, iż nie przysługuje Pani/Panu prawo do:</w:t>
      </w:r>
    </w:p>
    <w:p w14:paraId="5C62B1CB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w związku z art. 17 ust. 3 lit. B, d lub e RODO do usunięcia danych osobowych,</w:t>
      </w:r>
    </w:p>
    <w:p w14:paraId="514BA17F" w14:textId="77777777" w:rsidR="00793198" w:rsidRPr="00793198" w:rsidRDefault="00793198" w:rsidP="00793198">
      <w:pPr>
        <w:numPr>
          <w:ilvl w:val="0"/>
          <w:numId w:val="17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prawo do przenoszenia danych osobowych, o których mowa w art. 20 RODO,3.na podstawie art. 21 RODO prawo sprzeciwu, wobec przetwarzania danych osobowych, gdyż podstawą prawną przetwarzania Pani/Pana danych osobowych jest art. 6 ust. 1 lit. c RODO.</w:t>
      </w:r>
    </w:p>
    <w:p w14:paraId="5D7F5C6D" w14:textId="77777777" w:rsidR="00793198" w:rsidRPr="00793198" w:rsidRDefault="00793198" w:rsidP="00793198">
      <w:pPr>
        <w:numPr>
          <w:ilvl w:val="0"/>
          <w:numId w:val="11"/>
        </w:numPr>
        <w:suppressAutoHyphens w:val="0"/>
        <w:spacing w:after="160" w:line="259" w:lineRule="auto"/>
        <w:contextualSpacing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Podanie przez Panią/Pana danych jest: Dobrowolne, jednakże konsekwencją niepodania danych osobowych wymaganych przez Administratora jest warunkiem ważności oferty i ewentualnego zawarcia umowy.</w:t>
      </w:r>
    </w:p>
    <w:p w14:paraId="7A09B2E3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6120A0E1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3BC8BFAA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1F6DB420" w14:textId="18307597" w:rsidR="00793198" w:rsidRPr="00793198" w:rsidRDefault="00C41F16" w:rsidP="00C41F16">
      <w:pPr>
        <w:tabs>
          <w:tab w:val="left" w:pos="3855"/>
        </w:tabs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ab/>
        <w:t>……………………………………………………….</w:t>
      </w:r>
    </w:p>
    <w:p w14:paraId="4EA40185" w14:textId="77777777" w:rsidR="00793198" w:rsidRPr="00793198" w:rsidRDefault="00793198" w:rsidP="00793198">
      <w:pPr>
        <w:spacing w:after="0" w:line="259" w:lineRule="auto"/>
        <w:ind w:left="720"/>
        <w:jc w:val="both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</w:p>
    <w:p w14:paraId="04DB399D" w14:textId="77777777" w:rsidR="00793198" w:rsidRPr="00793198" w:rsidRDefault="00793198" w:rsidP="00793198">
      <w:pPr>
        <w:spacing w:after="0" w:line="259" w:lineRule="auto"/>
        <w:ind w:left="720"/>
        <w:jc w:val="right"/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</w:pPr>
      <w:r w:rsidRPr="00793198">
        <w:rPr>
          <w:rFonts w:ascii="Times New Roman" w:eastAsia="Arial" w:hAnsi="Times New Roman" w:cs="Times New Roman"/>
          <w:color w:val="auto"/>
          <w:sz w:val="24"/>
          <w:szCs w:val="20"/>
          <w:lang w:eastAsia="zh-CN"/>
        </w:rPr>
        <w:t>Data i czytelny podpis osoby, od której zbierane są dane</w:t>
      </w:r>
    </w:p>
    <w:p w14:paraId="693DFDE5" w14:textId="77777777" w:rsidR="00793198" w:rsidRPr="00793198" w:rsidRDefault="00793198" w:rsidP="00793198">
      <w:pPr>
        <w:jc w:val="both"/>
        <w:rPr>
          <w:rFonts w:ascii="Times New Roman" w:hAnsi="Times New Roman" w:cs="Times New Roman"/>
        </w:rPr>
      </w:pPr>
    </w:p>
    <w:p w14:paraId="0A422D6F" w14:textId="77777777" w:rsidR="00793198" w:rsidRPr="00793198" w:rsidRDefault="00793198" w:rsidP="00793198">
      <w:pPr>
        <w:spacing w:after="0" w:line="240" w:lineRule="auto"/>
        <w:ind w:left="6381"/>
        <w:rPr>
          <w:rFonts w:ascii="Times New Roman" w:hAnsi="Times New Roman" w:cs="Times New Roman"/>
          <w:sz w:val="24"/>
          <w:szCs w:val="24"/>
        </w:rPr>
      </w:pPr>
    </w:p>
    <w:p w14:paraId="7DD8DB13" w14:textId="77777777" w:rsidR="00793198" w:rsidRPr="00C73527" w:rsidRDefault="00793198">
      <w:pPr>
        <w:rPr>
          <w:rFonts w:ascii="Times New Roman" w:hAnsi="Times New Roman" w:cs="Times New Roman"/>
          <w:sz w:val="24"/>
          <w:szCs w:val="24"/>
        </w:rPr>
      </w:pPr>
    </w:p>
    <w:sectPr w:rsidR="00793198" w:rsidRPr="00C73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BDFD9" w14:textId="77777777" w:rsidR="00D50104" w:rsidRDefault="00D50104" w:rsidP="00A32109">
      <w:pPr>
        <w:spacing w:after="0" w:line="240" w:lineRule="auto"/>
      </w:pPr>
      <w:r>
        <w:separator/>
      </w:r>
    </w:p>
  </w:endnote>
  <w:endnote w:type="continuationSeparator" w:id="0">
    <w:p w14:paraId="6BE5D21B" w14:textId="77777777" w:rsidR="00D50104" w:rsidRDefault="00D50104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10490" w14:textId="77777777" w:rsidR="00D50104" w:rsidRDefault="00D50104" w:rsidP="00A32109">
      <w:pPr>
        <w:spacing w:after="0" w:line="240" w:lineRule="auto"/>
      </w:pPr>
      <w:r>
        <w:separator/>
      </w:r>
    </w:p>
  </w:footnote>
  <w:footnote w:type="continuationSeparator" w:id="0">
    <w:p w14:paraId="29E72A72" w14:textId="77777777" w:rsidR="00D50104" w:rsidRDefault="00D50104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46EFB502" w:rsidR="00A32109" w:rsidRDefault="004C1491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4C68825F" wp14:editId="1BA2930A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7A692AA0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0" w:name="_Hlk172119794"/>
    <w:r w:rsidRPr="00A32109">
      <w:rPr>
        <w:rFonts w:ascii="Times New Roman" w:hAnsi="Times New Roman" w:cs="Times New Roman"/>
        <w:sz w:val="18"/>
        <w:szCs w:val="18"/>
      </w:rPr>
      <w:t xml:space="preserve">Projekt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BD4A5F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05ED"/>
    <w:multiLevelType w:val="hybridMultilevel"/>
    <w:tmpl w:val="3050F0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244480"/>
    <w:multiLevelType w:val="hybridMultilevel"/>
    <w:tmpl w:val="6BF04C20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6420B"/>
    <w:multiLevelType w:val="hybridMultilevel"/>
    <w:tmpl w:val="DF569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87245D"/>
    <w:multiLevelType w:val="hybridMultilevel"/>
    <w:tmpl w:val="5C06B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B1DB3"/>
    <w:multiLevelType w:val="hybridMultilevel"/>
    <w:tmpl w:val="24005F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143F"/>
    <w:multiLevelType w:val="hybridMultilevel"/>
    <w:tmpl w:val="E90AD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B2CA5"/>
    <w:multiLevelType w:val="hybridMultilevel"/>
    <w:tmpl w:val="C38C7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16"/>
  </w:num>
  <w:num w:numId="2" w16cid:durableId="1411999204">
    <w:abstractNumId w:val="4"/>
  </w:num>
  <w:num w:numId="3" w16cid:durableId="1425153183">
    <w:abstractNumId w:val="0"/>
  </w:num>
  <w:num w:numId="4" w16cid:durableId="761997889">
    <w:abstractNumId w:val="1"/>
  </w:num>
  <w:num w:numId="5" w16cid:durableId="1556549313">
    <w:abstractNumId w:val="11"/>
  </w:num>
  <w:num w:numId="6" w16cid:durableId="534391934">
    <w:abstractNumId w:val="9"/>
  </w:num>
  <w:num w:numId="7" w16cid:durableId="1625965646">
    <w:abstractNumId w:val="8"/>
  </w:num>
  <w:num w:numId="8" w16cid:durableId="17050247">
    <w:abstractNumId w:val="14"/>
  </w:num>
  <w:num w:numId="9" w16cid:durableId="447819461">
    <w:abstractNumId w:val="13"/>
  </w:num>
  <w:num w:numId="10" w16cid:durableId="340932815">
    <w:abstractNumId w:val="10"/>
  </w:num>
  <w:num w:numId="11" w16cid:durableId="1755711345">
    <w:abstractNumId w:val="6"/>
  </w:num>
  <w:num w:numId="12" w16cid:durableId="2003392354">
    <w:abstractNumId w:val="12"/>
  </w:num>
  <w:num w:numId="13" w16cid:durableId="506948828">
    <w:abstractNumId w:val="2"/>
  </w:num>
  <w:num w:numId="14" w16cid:durableId="220480615">
    <w:abstractNumId w:val="15"/>
  </w:num>
  <w:num w:numId="15" w16cid:durableId="746734769">
    <w:abstractNumId w:val="7"/>
  </w:num>
  <w:num w:numId="16" w16cid:durableId="529877585">
    <w:abstractNumId w:val="5"/>
  </w:num>
  <w:num w:numId="17" w16cid:durableId="512913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13A9F"/>
    <w:rsid w:val="000518AC"/>
    <w:rsid w:val="000D04A6"/>
    <w:rsid w:val="00105C88"/>
    <w:rsid w:val="0014388E"/>
    <w:rsid w:val="002000EE"/>
    <w:rsid w:val="00271A89"/>
    <w:rsid w:val="00272B14"/>
    <w:rsid w:val="00274F17"/>
    <w:rsid w:val="002816CF"/>
    <w:rsid w:val="003A59C8"/>
    <w:rsid w:val="004C1491"/>
    <w:rsid w:val="0053352A"/>
    <w:rsid w:val="005832E0"/>
    <w:rsid w:val="0062320F"/>
    <w:rsid w:val="00793198"/>
    <w:rsid w:val="007A23A7"/>
    <w:rsid w:val="007B1F42"/>
    <w:rsid w:val="007D33A2"/>
    <w:rsid w:val="008C5472"/>
    <w:rsid w:val="008E7BE2"/>
    <w:rsid w:val="00917F21"/>
    <w:rsid w:val="00A32109"/>
    <w:rsid w:val="00BD4A5F"/>
    <w:rsid w:val="00C41F16"/>
    <w:rsid w:val="00C73527"/>
    <w:rsid w:val="00D17CD6"/>
    <w:rsid w:val="00D50104"/>
    <w:rsid w:val="00E04067"/>
    <w:rsid w:val="00EE6FB3"/>
    <w:rsid w:val="00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793198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793198"/>
    <w:rPr>
      <w:color w:val="0000FF" w:themeColor="hyperlink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793198"/>
    <w:pPr>
      <w:suppressAutoHyphens w:val="0"/>
      <w:spacing w:after="0" w:line="240" w:lineRule="auto"/>
    </w:pPr>
    <w:rPr>
      <w:rFonts w:eastAsiaTheme="minorHAnsi" w:cstheme="minorBidi"/>
      <w:color w:val="auto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79319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793198"/>
    <w:rPr>
      <w:vertAlign w:val="superscript"/>
    </w:rPr>
  </w:style>
  <w:style w:type="character" w:customStyle="1" w:styleId="Domylnaczcionkaakapitu3">
    <w:name w:val="Domyślna czcionka akapitu3"/>
    <w:rsid w:val="0079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3</cp:revision>
  <cp:lastPrinted>2024-07-18T11:57:00Z</cp:lastPrinted>
  <dcterms:created xsi:type="dcterms:W3CDTF">2025-09-01T19:49:00Z</dcterms:created>
  <dcterms:modified xsi:type="dcterms:W3CDTF">2025-12-06T19:52:00Z</dcterms:modified>
</cp:coreProperties>
</file>